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6D22A0" w:rsidRDefault="0083025A">
      <w:r>
        <w:rPr>
          <w:noProof/>
          <w:lang w:eastAsia="ru-RU"/>
        </w:rPr>
        <w:drawing>
          <wp:inline distT="0" distB="0" distL="0" distR="0">
            <wp:extent cx="5934075" cy="7458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410" w:rsidRDefault="005C2410"/>
    <w:p w:rsidR="005C2410" w:rsidRDefault="005C2410"/>
    <w:p w:rsidR="005C2410" w:rsidRDefault="005C2410"/>
    <w:p w:rsidR="00723127" w:rsidRDefault="00723127">
      <w:bookmarkStart w:id="0" w:name="_GoBack"/>
      <w:bookmarkEnd w:id="0"/>
    </w:p>
    <w:p w:rsidR="005C2410" w:rsidRPr="005C2410" w:rsidRDefault="005C2410" w:rsidP="005C241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5C2410" w:rsidRPr="005C2410" w:rsidRDefault="005C2410" w:rsidP="005C2410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разработано для Муниципального бюджетного дошкольного образовательного учреждения - «Детский сад № 286 компенсирующего вида» (далее Учреждение) в соответствии с Законом РФ «Об образовании», Типовым положением об образовательным учреждении, письмами Министерства образования РФ от 10.09.1999 г. № 22-06-874 «Об обеспечении инспекционно-контрольной деятельности» и от 07.02.01 г. № 22-06-147 «О содержании и правовом обеспечении должностного контроля руководителей образовательных учреждений», Уставом. </w:t>
      </w:r>
      <w:proofErr w:type="gramEnd"/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1.2. Положение регламентирует содержание и порядок проведения внутреннего контроля.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1.3. Контрольная деятельность – главный источник информации для диагностики состояния образовательно-воспитательного процесса с целью принятия на этой основе управленческих решений.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1.4. Основным объектом контроля является деятельность педагогических работников учреждения, а предметом – соответствие  результатов их педагогической деятельности законодательству РФ и нормативным правовым актам, включая приказы, распоряжения по МБДОУ и решения педагогических советов.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1.5. Положение о контроле принимается на заседании педагогического совета учреждения и утверждается заведующей.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1.6. В ходе контроля не должны быть нарушены права и свободы участников образовательного процесса, а также контролируемых лиц.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t>2. Цели контрольной деятельности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2.1. Целями контрольной деятельности являются: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совершенствование деятельности  Учреждения;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 повышение профессионального мастерства и квалификации педагогических работников Учреждения;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 улучшение качества образования.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2.2. Изменения и дополнения в настоящее Положение вносятся руководителем Учреждения.</w:t>
      </w:r>
    </w:p>
    <w:p w:rsid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2.3. Срок данного Положения не ограничен. Данное Положение действует до принятия нового.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t>3. Основные задачи контроля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3.1. Осуществление </w:t>
      </w:r>
      <w:proofErr w:type="gram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 исполнением законодательства в области образования в ДОУ, требований нормативных  документов  органов управления образования разных уровней, решений </w:t>
      </w:r>
      <w:proofErr w:type="spell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педсоветво</w:t>
      </w:r>
      <w:proofErr w:type="spell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ДОУ. 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3.2. Выявление случаев нарушений и неисполнения законодательных и иных нормативно-правовых актов, регламентирующих деятельность Учреждения, принятие мер по их пресечению.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3.3.Анализ причин, лежащих в основе нарушений, принятие мер по их предупреждению.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3.4. Совершенствование качества воспитания и образования воспитанников с одновременным повышением ответственности должностных лиц за конечный результат.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3.5 Изучение результатов педагогической деятельности, выявление положительных и отрицательных тенденций в организации образовательно-воспитательного процесса и разработка на этой основе предложений по  распространению педагогического опыта и устранению негативных тенденций.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3.6.  Анализ результатов выполнения (исполнения) приказов и распоряжений по Учреждению.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3.7. Оказание методической помощи педагогическим работникам в процессе контроля.</w:t>
      </w:r>
    </w:p>
    <w:p w:rsidR="005C2410" w:rsidRPr="005C2410" w:rsidRDefault="005C2410" w:rsidP="005C2410">
      <w:pPr>
        <w:spacing w:after="0"/>
        <w:ind w:left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t>4. Содержание ВК</w:t>
      </w:r>
    </w:p>
    <w:p w:rsidR="005C2410" w:rsidRPr="005C2410" w:rsidRDefault="005C2410" w:rsidP="005C2410">
      <w:pPr>
        <w:spacing w:after="0"/>
        <w:ind w:left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-выполнение Закона РФ «Об образовании»;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-использование методического обеспечения в образовательно-воспитательном процессе;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-реализация утвержденных образовательных программ, соблюдение утвержденных графиков;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-ведение документации;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-соблюдение устава, правил внутреннего трудового распорядка и иных локальных актов дошкольного учреждения;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-охрана труда и здоровья воспитанников ДОУ;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-исполнение коллективных решений, нормативных актов;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-выполнение требований санитарных норм.</w:t>
      </w:r>
    </w:p>
    <w:p w:rsid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t>5. Методы контроля</w:t>
      </w:r>
    </w:p>
    <w:p w:rsidR="005C2410" w:rsidRPr="005C2410" w:rsidRDefault="005C2410" w:rsidP="005C2410">
      <w:pPr>
        <w:tabs>
          <w:tab w:val="left" w:pos="2175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5.1. Контроль осуществляется в виде плановых или оперативных проверок.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Контрольная деятельность в виде оперативных проверок осуществляется для установления фактов и проверки сведений о нарушениях.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(состояние здоровья обучающихся, организация питания, выполнение режимных моментов,  результаты образовательной деятельности, состояние здоровья воспитанников, организация питания, исполнительская дисциплина,</w:t>
      </w:r>
      <w:proofErr w:type="gram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учебно-методическое обеспечение, диагностика педагогического мастерства).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5.2. Методы контроля над деятельностью педагога:</w:t>
      </w:r>
    </w:p>
    <w:p w:rsidR="005C2410" w:rsidRPr="005C2410" w:rsidRDefault="005C2410" w:rsidP="005C2410">
      <w:pPr>
        <w:tabs>
          <w:tab w:val="left" w:pos="3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-наблюдение;</w:t>
      </w:r>
    </w:p>
    <w:p w:rsidR="005C2410" w:rsidRPr="005C2410" w:rsidRDefault="005C2410" w:rsidP="005C2410">
      <w:pPr>
        <w:tabs>
          <w:tab w:val="left" w:pos="3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-анкетирование;</w:t>
      </w:r>
    </w:p>
    <w:p w:rsidR="005C2410" w:rsidRPr="005C2410" w:rsidRDefault="005C2410" w:rsidP="005C2410">
      <w:pPr>
        <w:tabs>
          <w:tab w:val="left" w:pos="3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-тестирование;</w:t>
      </w:r>
    </w:p>
    <w:p w:rsidR="005C2410" w:rsidRPr="005C2410" w:rsidRDefault="005C2410" w:rsidP="005C2410">
      <w:pPr>
        <w:tabs>
          <w:tab w:val="left" w:pos="3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-посещение занятий и анализ занятий;</w:t>
      </w:r>
    </w:p>
    <w:p w:rsidR="005C2410" w:rsidRPr="005C2410" w:rsidRDefault="005C2410" w:rsidP="005C2410">
      <w:pPr>
        <w:tabs>
          <w:tab w:val="left" w:pos="3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-мониторинг;</w:t>
      </w:r>
    </w:p>
    <w:p w:rsidR="005C2410" w:rsidRPr="005C2410" w:rsidRDefault="005C2410" w:rsidP="005C2410">
      <w:pPr>
        <w:tabs>
          <w:tab w:val="left" w:pos="3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-изучение документации;</w:t>
      </w:r>
    </w:p>
    <w:p w:rsidR="005C2410" w:rsidRPr="005C2410" w:rsidRDefault="005C2410" w:rsidP="005C2410">
      <w:pPr>
        <w:tabs>
          <w:tab w:val="left" w:pos="3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-беседа и т.д.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5.3. Методы  контроля над результатами учебной деятельности: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-наблюдение;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-беседа, анкетирование, тестирование;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-проверка документации.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t>6. Виды контроля</w:t>
      </w:r>
    </w:p>
    <w:p w:rsidR="005C2410" w:rsidRPr="005C2410" w:rsidRDefault="005C2410" w:rsidP="005C2410">
      <w:pPr>
        <w:spacing w:after="0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тематический</w:t>
      </w:r>
      <w:proofErr w:type="gram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(глубокое изучение какого-либо конкретного вопроса, одного направления деятельности в практике работы коллектива, группы, одного педагога или воспитателя);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фронтальный</w:t>
      </w:r>
      <w:proofErr w:type="gram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комплексный (всестороннее изучение коллектива, группы или одного воспитателя по двум или более направлениям деятельности).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t>7. Формы контроля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-персональный;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-тематический;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-комплексный.</w:t>
      </w:r>
    </w:p>
    <w:p w:rsidR="005C2410" w:rsidRPr="005C2410" w:rsidRDefault="005C2410" w:rsidP="005C2410">
      <w:pPr>
        <w:spacing w:after="0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b/>
          <w:sz w:val="28"/>
          <w:szCs w:val="28"/>
          <w:lang w:eastAsia="ru-RU"/>
        </w:rPr>
        <w:t>8. Организация контроля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8.1. Составление единого плана контроля во всех звеньях образовательного процесса.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8.2.На основании единого плана контроля составляется  месячный план работы, где указываются конкретные  формы, цели, виды, объект, сроки и продолжительность контроля.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8.3. Проверка состояния любого из вопросов содержания контроля состоит из следующих этапов: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-определение цели проверки;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-выбор объектов проверки;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-выбор форм и методов контроля;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-объективная оценка этого состояния;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-выводы, вытекающие из оценки;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-рекомендации или предложения по совершенствованию  образовательно-воспитательного процесса или устранение недостатков;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-определение сроков для ликвидации недостатков или сроков повторного контроля.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8.4. Контроль осуществляет заведующая и старший воспитатель.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8.5. Заведующая издает приказ о сроках и  </w:t>
      </w:r>
      <w:proofErr w:type="spellStart"/>
      <w:proofErr w:type="gram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proofErr w:type="gram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цели предстоящей проверки, устанавливает срок представления итоговых материалов, которые определяют вопросы  конкретной проверки и должны обеспечить достаточную информированность и сравнимость результатов контроля для подготовки итоговой справки.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8.6.Периодичность и виды проверок определяются администрацией дошкольного учреждения раз в год, что отражается в годовом плане.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8.7. В экстренных случаях заведующая и методист могут посещать занятия воспитателей  без предварительного  предупреждения.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8.8.Основаниями для проведения контроля могут быть:</w:t>
      </w:r>
    </w:p>
    <w:p w:rsid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-заявление педагогического работника на аттестацию;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-плановый контроль;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-проверка состояния дел для подготовки управленческих решений;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-обращение физических и юридических лиц по поводу нарушений в области образования.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8.9. Результаты проверки оформляются в </w:t>
      </w:r>
      <w:proofErr w:type="spellStart"/>
      <w:proofErr w:type="gram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proofErr w:type="gram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иде</w:t>
      </w:r>
      <w:proofErr w:type="spellEnd"/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аналитической справки, справки о результатах контроля , в которых указываются: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-цель контроля;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-сроки;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-состав комиссии;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-какая работа проведена в процессе проверки (посещены занятия, проведены собеседован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я, просмотрена документация);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-констатация фактов (что выявлено);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-выводы;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-рекомендации и предложения;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-где подведены итоги проверки (МО, совещание педагогического коллектива, педсовет, индивидуально и т.д.);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-дата и подпись исполнителя.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8.10. Проверяемый педагогический работник имеет право: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-знать сроки контроля и критерии оценки его деятельности;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-знать цель, содержание, виды, формы и методы контроля;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-своевременно знакомиться с выводами и рекомендациями администрации;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-обратиться в конфликтную комиссию Учреждения или вышестоящие органы управления образованием при несогласии с результатами контроля.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8.11.Итогиконтроля заслушиваются на заседании  педагогического совета, совещании при заведующей;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8.12.Заведующая МБДОУ по результатам контроля  принимает решения: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-об издании соответствующего приказа;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-об обсуждении итоговых  материалов контроля коллегиальным  органом;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 привлечении к дисциплинарной  ответственности работников;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>-о поощрении работников;</w:t>
      </w:r>
    </w:p>
    <w:p w:rsidR="005C2410" w:rsidRPr="005C2410" w:rsidRDefault="005C2410" w:rsidP="005C2410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410">
        <w:rPr>
          <w:rFonts w:ascii="Times New Roman" w:eastAsia="Times New Roman" w:hAnsi="Times New Roman"/>
          <w:sz w:val="28"/>
          <w:szCs w:val="28"/>
          <w:lang w:eastAsia="ru-RU"/>
        </w:rPr>
        <w:t xml:space="preserve">-иные решения в пределах своей компетенции. </w:t>
      </w:r>
    </w:p>
    <w:p w:rsidR="005C2410" w:rsidRPr="005C2410" w:rsidRDefault="005C2410" w:rsidP="005C241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410" w:rsidRDefault="005C2410"/>
    <w:sectPr w:rsidR="005C2410" w:rsidSect="003D0D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06" w:rsidRDefault="00140906" w:rsidP="003D0D54">
      <w:pPr>
        <w:spacing w:after="0" w:line="240" w:lineRule="auto"/>
      </w:pPr>
      <w:r>
        <w:separator/>
      </w:r>
    </w:p>
  </w:endnote>
  <w:endnote w:type="continuationSeparator" w:id="0">
    <w:p w:rsidR="00140906" w:rsidRDefault="00140906" w:rsidP="003D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54" w:rsidRDefault="003D0D5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54" w:rsidRDefault="003D0D5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54" w:rsidRDefault="003D0D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06" w:rsidRDefault="00140906" w:rsidP="003D0D54">
      <w:pPr>
        <w:spacing w:after="0" w:line="240" w:lineRule="auto"/>
      </w:pPr>
      <w:r>
        <w:separator/>
      </w:r>
    </w:p>
  </w:footnote>
  <w:footnote w:type="continuationSeparator" w:id="0">
    <w:p w:rsidR="00140906" w:rsidRDefault="00140906" w:rsidP="003D0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54" w:rsidRDefault="003D0D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54" w:rsidRPr="003D0D54" w:rsidRDefault="003D0D54" w:rsidP="003D0D5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3D0D54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3D0D54" w:rsidRDefault="003D0D54" w:rsidP="003D0D54">
    <w:pPr>
      <w:tabs>
        <w:tab w:val="center" w:pos="4677"/>
        <w:tab w:val="right" w:pos="9355"/>
      </w:tabs>
      <w:spacing w:after="0" w:line="240" w:lineRule="auto"/>
    </w:pPr>
    <w:r w:rsidRPr="003D0D54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54" w:rsidRDefault="003D0D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87DD8"/>
    <w:multiLevelType w:val="hybridMultilevel"/>
    <w:tmpl w:val="116805AA"/>
    <w:lvl w:ilvl="0" w:tplc="B0CE7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86A894">
      <w:numFmt w:val="none"/>
      <w:lvlText w:val=""/>
      <w:lvlJc w:val="left"/>
      <w:pPr>
        <w:tabs>
          <w:tab w:val="num" w:pos="360"/>
        </w:tabs>
      </w:pPr>
    </w:lvl>
    <w:lvl w:ilvl="2" w:tplc="D7D0D2FE">
      <w:numFmt w:val="none"/>
      <w:lvlText w:val=""/>
      <w:lvlJc w:val="left"/>
      <w:pPr>
        <w:tabs>
          <w:tab w:val="num" w:pos="360"/>
        </w:tabs>
      </w:pPr>
    </w:lvl>
    <w:lvl w:ilvl="3" w:tplc="010805BA">
      <w:numFmt w:val="none"/>
      <w:lvlText w:val=""/>
      <w:lvlJc w:val="left"/>
      <w:pPr>
        <w:tabs>
          <w:tab w:val="num" w:pos="360"/>
        </w:tabs>
      </w:pPr>
    </w:lvl>
    <w:lvl w:ilvl="4" w:tplc="261C8A1E">
      <w:numFmt w:val="none"/>
      <w:lvlText w:val=""/>
      <w:lvlJc w:val="left"/>
      <w:pPr>
        <w:tabs>
          <w:tab w:val="num" w:pos="360"/>
        </w:tabs>
      </w:pPr>
    </w:lvl>
    <w:lvl w:ilvl="5" w:tplc="1F16FB56">
      <w:numFmt w:val="none"/>
      <w:lvlText w:val=""/>
      <w:lvlJc w:val="left"/>
      <w:pPr>
        <w:tabs>
          <w:tab w:val="num" w:pos="360"/>
        </w:tabs>
      </w:pPr>
    </w:lvl>
    <w:lvl w:ilvl="6" w:tplc="9A8440E6">
      <w:numFmt w:val="none"/>
      <w:lvlText w:val=""/>
      <w:lvlJc w:val="left"/>
      <w:pPr>
        <w:tabs>
          <w:tab w:val="num" w:pos="360"/>
        </w:tabs>
      </w:pPr>
    </w:lvl>
    <w:lvl w:ilvl="7" w:tplc="292CC078">
      <w:numFmt w:val="none"/>
      <w:lvlText w:val=""/>
      <w:lvlJc w:val="left"/>
      <w:pPr>
        <w:tabs>
          <w:tab w:val="num" w:pos="360"/>
        </w:tabs>
      </w:pPr>
    </w:lvl>
    <w:lvl w:ilvl="8" w:tplc="2F681FA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7AE"/>
    <w:rsid w:val="0000131C"/>
    <w:rsid w:val="00003B0C"/>
    <w:rsid w:val="00003ED9"/>
    <w:rsid w:val="000042BF"/>
    <w:rsid w:val="000048FB"/>
    <w:rsid w:val="00010A08"/>
    <w:rsid w:val="0001551E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0906"/>
    <w:rsid w:val="00142788"/>
    <w:rsid w:val="0014331C"/>
    <w:rsid w:val="0017227F"/>
    <w:rsid w:val="00173274"/>
    <w:rsid w:val="001916A0"/>
    <w:rsid w:val="001941FC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C39"/>
    <w:rsid w:val="003A37BF"/>
    <w:rsid w:val="003A4F3D"/>
    <w:rsid w:val="003B46CA"/>
    <w:rsid w:val="003B6B65"/>
    <w:rsid w:val="003B7316"/>
    <w:rsid w:val="003C2C41"/>
    <w:rsid w:val="003D0D54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41FEE"/>
    <w:rsid w:val="00443554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410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3090"/>
    <w:rsid w:val="00665C2C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22A0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23127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2315"/>
    <w:rsid w:val="00826AD7"/>
    <w:rsid w:val="0083025A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60E8C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01E6"/>
    <w:rsid w:val="00A71216"/>
    <w:rsid w:val="00A84323"/>
    <w:rsid w:val="00A85353"/>
    <w:rsid w:val="00A926CD"/>
    <w:rsid w:val="00A95E44"/>
    <w:rsid w:val="00A96F91"/>
    <w:rsid w:val="00AA15BB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B7B1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F0844"/>
    <w:rsid w:val="00F007AE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D5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D0D54"/>
  </w:style>
  <w:style w:type="paragraph" w:styleId="a5">
    <w:name w:val="footer"/>
    <w:basedOn w:val="a"/>
    <w:link w:val="a6"/>
    <w:uiPriority w:val="99"/>
    <w:unhideWhenUsed/>
    <w:rsid w:val="003D0D5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D0D54"/>
  </w:style>
  <w:style w:type="paragraph" w:styleId="a7">
    <w:name w:val="Balloon Text"/>
    <w:basedOn w:val="a"/>
    <w:link w:val="a8"/>
    <w:uiPriority w:val="99"/>
    <w:semiHidden/>
    <w:unhideWhenUsed/>
    <w:rsid w:val="0072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1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D5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D0D54"/>
  </w:style>
  <w:style w:type="paragraph" w:styleId="a5">
    <w:name w:val="footer"/>
    <w:basedOn w:val="a"/>
    <w:link w:val="a6"/>
    <w:uiPriority w:val="99"/>
    <w:unhideWhenUsed/>
    <w:rsid w:val="003D0D5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D0D54"/>
  </w:style>
  <w:style w:type="paragraph" w:styleId="a7">
    <w:name w:val="Balloon Text"/>
    <w:basedOn w:val="a"/>
    <w:link w:val="a8"/>
    <w:uiPriority w:val="99"/>
    <w:semiHidden/>
    <w:unhideWhenUsed/>
    <w:rsid w:val="0072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1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9</cp:revision>
  <cp:lastPrinted>2016-03-18T09:39:00Z</cp:lastPrinted>
  <dcterms:created xsi:type="dcterms:W3CDTF">2015-12-28T10:52:00Z</dcterms:created>
  <dcterms:modified xsi:type="dcterms:W3CDTF">2016-03-29T11:10:00Z</dcterms:modified>
</cp:coreProperties>
</file>